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A7DE" w14:textId="77777777" w:rsidR="00BA7621" w:rsidRPr="00DD57B6" w:rsidRDefault="00BA7621" w:rsidP="00DD57B6">
      <w:pPr>
        <w:rPr>
          <w:rFonts w:ascii="Rubik" w:hAnsi="Rubik" w:cs="Rubik"/>
          <w:sz w:val="32"/>
          <w:szCs w:val="32"/>
        </w:rPr>
      </w:pPr>
    </w:p>
    <w:p w14:paraId="3D54A51D" w14:textId="4D557FED" w:rsidR="008F6C01" w:rsidRPr="00DD57B6" w:rsidRDefault="00DD57B6" w:rsidP="009B0E5A">
      <w:pPr>
        <w:jc w:val="center"/>
        <w:rPr>
          <w:rFonts w:ascii="Rubik Medium" w:hAnsi="Rubik Medium" w:cs="Rubik Medium"/>
          <w:sz w:val="32"/>
          <w:szCs w:val="32"/>
        </w:rPr>
      </w:pPr>
      <w:r w:rsidRPr="00DD57B6">
        <w:rPr>
          <w:rFonts w:ascii="Rubik Medium" w:hAnsi="Rubik Medium" w:cs="Rubik Medium"/>
          <w:sz w:val="32"/>
          <w:szCs w:val="32"/>
        </w:rPr>
        <w:t xml:space="preserve">Seminario nell’ambito del corso </w:t>
      </w:r>
      <w:r w:rsidRPr="005F429D">
        <w:rPr>
          <w:rFonts w:ascii="Rubik Medium" w:hAnsi="Rubik Medium" w:cs="Rubik Medium"/>
          <w:b/>
          <w:bCs/>
          <w:sz w:val="32"/>
          <w:szCs w:val="32"/>
        </w:rPr>
        <w:t>History of North America</w:t>
      </w:r>
    </w:p>
    <w:p w14:paraId="12BB12C3" w14:textId="77777777" w:rsidR="00DD57B6" w:rsidRDefault="00DD57B6" w:rsidP="00BA7621">
      <w:pPr>
        <w:jc w:val="center"/>
        <w:rPr>
          <w:rFonts w:ascii="Rubik" w:hAnsi="Rubik" w:cs="Calibri"/>
          <w:b/>
          <w:bCs/>
          <w:i/>
          <w:iCs/>
          <w:color w:val="222222"/>
          <w:sz w:val="36"/>
          <w:szCs w:val="36"/>
          <w:shd w:val="clear" w:color="auto" w:fill="FFFFFF"/>
        </w:rPr>
      </w:pPr>
    </w:p>
    <w:p w14:paraId="47BA9D37" w14:textId="0B9FB941" w:rsidR="00DD57B6" w:rsidRDefault="008F6C01" w:rsidP="00BA7621">
      <w:pPr>
        <w:jc w:val="center"/>
        <w:rPr>
          <w:rFonts w:ascii="Rubik" w:hAnsi="Rubik" w:cs="Calibri"/>
          <w:b/>
          <w:bCs/>
          <w:i/>
          <w:iCs/>
          <w:color w:val="00B0F0"/>
          <w:sz w:val="36"/>
          <w:szCs w:val="36"/>
          <w:shd w:val="clear" w:color="auto" w:fill="FFFFFF"/>
        </w:rPr>
      </w:pPr>
      <w:r w:rsidRPr="00DD57B6">
        <w:rPr>
          <w:rFonts w:ascii="Rubik" w:hAnsi="Rubik" w:cs="Calibri"/>
          <w:b/>
          <w:bCs/>
          <w:i/>
          <w:iCs/>
          <w:color w:val="00B0F0"/>
          <w:sz w:val="36"/>
          <w:szCs w:val="36"/>
          <w:shd w:val="clear" w:color="auto" w:fill="FFFFFF"/>
        </w:rPr>
        <w:t>American Hard and</w:t>
      </w:r>
      <w:r w:rsidRPr="00DD57B6">
        <w:rPr>
          <w:rFonts w:ascii="Cambria" w:hAnsi="Cambria" w:cs="Cambria"/>
          <w:color w:val="00B0F0"/>
          <w:sz w:val="36"/>
          <w:szCs w:val="36"/>
          <w:shd w:val="clear" w:color="auto" w:fill="FFFFFF"/>
        </w:rPr>
        <w:t> </w:t>
      </w:r>
      <w:r w:rsidRPr="00DD57B6">
        <w:rPr>
          <w:rFonts w:ascii="Rubik" w:hAnsi="Rubik" w:cs="Calibri"/>
          <w:b/>
          <w:bCs/>
          <w:i/>
          <w:iCs/>
          <w:color w:val="00B0F0"/>
          <w:sz w:val="36"/>
          <w:szCs w:val="36"/>
          <w:shd w:val="clear" w:color="auto" w:fill="FFFFFF"/>
        </w:rPr>
        <w:t xml:space="preserve">Soft Power in </w:t>
      </w:r>
      <w:proofErr w:type="spellStart"/>
      <w:r w:rsidRPr="00DD57B6">
        <w:rPr>
          <w:rFonts w:ascii="Rubik" w:hAnsi="Rubik" w:cs="Calibri"/>
          <w:b/>
          <w:bCs/>
          <w:i/>
          <w:iCs/>
          <w:color w:val="00B0F0"/>
          <w:sz w:val="36"/>
          <w:szCs w:val="36"/>
          <w:shd w:val="clear" w:color="auto" w:fill="FFFFFF"/>
        </w:rPr>
        <w:t>Italy</w:t>
      </w:r>
      <w:proofErr w:type="spellEnd"/>
      <w:r w:rsidRPr="00DD57B6">
        <w:rPr>
          <w:rFonts w:ascii="Rubik" w:hAnsi="Rubik" w:cs="Calibri"/>
          <w:b/>
          <w:bCs/>
          <w:i/>
          <w:iCs/>
          <w:color w:val="00B0F0"/>
          <w:sz w:val="36"/>
          <w:szCs w:val="36"/>
          <w:shd w:val="clear" w:color="auto" w:fill="FFFFFF"/>
        </w:rPr>
        <w:t xml:space="preserve"> and Europe </w:t>
      </w:r>
      <w:proofErr w:type="spellStart"/>
      <w:r w:rsidRPr="00DD57B6">
        <w:rPr>
          <w:rFonts w:ascii="Rubik" w:hAnsi="Rubik" w:cs="Calibri"/>
          <w:b/>
          <w:bCs/>
          <w:i/>
          <w:iCs/>
          <w:color w:val="00B0F0"/>
          <w:sz w:val="36"/>
          <w:szCs w:val="36"/>
          <w:shd w:val="clear" w:color="auto" w:fill="FFFFFF"/>
        </w:rPr>
        <w:t>during</w:t>
      </w:r>
      <w:proofErr w:type="spellEnd"/>
      <w:r w:rsidRPr="00DD57B6">
        <w:rPr>
          <w:rFonts w:ascii="Rubik" w:hAnsi="Rubik" w:cs="Calibri"/>
          <w:b/>
          <w:bCs/>
          <w:i/>
          <w:iCs/>
          <w:color w:val="00B0F0"/>
          <w:sz w:val="36"/>
          <w:szCs w:val="36"/>
          <w:shd w:val="clear" w:color="auto" w:fill="FFFFFF"/>
        </w:rPr>
        <w:t xml:space="preserve"> the 1940s and 1950s:</w:t>
      </w:r>
    </w:p>
    <w:p w14:paraId="79C5B007" w14:textId="3772BC9D" w:rsidR="00BA7621" w:rsidRPr="00DD57B6" w:rsidRDefault="008F6C01" w:rsidP="00BA7621">
      <w:pPr>
        <w:jc w:val="center"/>
        <w:rPr>
          <w:rFonts w:ascii="Rubik Light" w:hAnsi="Rubik Light" w:cs="Rubik Light"/>
          <w:color w:val="00B0F0"/>
          <w:sz w:val="36"/>
          <w:szCs w:val="36"/>
        </w:rPr>
      </w:pPr>
      <w:r w:rsidRPr="00DD57B6">
        <w:rPr>
          <w:rFonts w:ascii="Rubik" w:hAnsi="Rubik" w:cs="Calibri"/>
          <w:b/>
          <w:bCs/>
          <w:i/>
          <w:iCs/>
          <w:color w:val="00B0F0"/>
          <w:sz w:val="36"/>
          <w:szCs w:val="36"/>
          <w:shd w:val="clear" w:color="auto" w:fill="FFFFFF"/>
        </w:rPr>
        <w:t xml:space="preserve"> the force of </w:t>
      </w:r>
      <w:proofErr w:type="spellStart"/>
      <w:r w:rsidRPr="00DD57B6">
        <w:rPr>
          <w:rFonts w:ascii="Rubik" w:hAnsi="Rubik" w:cs="Calibri"/>
          <w:b/>
          <w:bCs/>
          <w:i/>
          <w:iCs/>
          <w:color w:val="00B0F0"/>
          <w:sz w:val="36"/>
          <w:szCs w:val="36"/>
          <w:shd w:val="clear" w:color="auto" w:fill="FFFFFF"/>
        </w:rPr>
        <w:t>example</w:t>
      </w:r>
      <w:proofErr w:type="spellEnd"/>
    </w:p>
    <w:p w14:paraId="2FFEE764" w14:textId="77777777" w:rsidR="00BA7621" w:rsidRPr="008F6C01" w:rsidRDefault="00BA7621" w:rsidP="00BA7621">
      <w:pPr>
        <w:jc w:val="center"/>
        <w:rPr>
          <w:rFonts w:ascii="Rubik" w:hAnsi="Rubik" w:cs="Rubik"/>
          <w:sz w:val="36"/>
          <w:szCs w:val="36"/>
        </w:rPr>
      </w:pPr>
    </w:p>
    <w:p w14:paraId="60FFC211" w14:textId="3463AC86" w:rsidR="00BA7621" w:rsidRDefault="005F429D" w:rsidP="00BA7621">
      <w:pPr>
        <w:jc w:val="center"/>
        <w:rPr>
          <w:rFonts w:ascii="Rubik" w:hAnsi="Rubik" w:cs="Rubik"/>
          <w:sz w:val="40"/>
          <w:szCs w:val="40"/>
        </w:rPr>
      </w:pPr>
      <w:r w:rsidRPr="005F429D">
        <w:drawing>
          <wp:inline distT="0" distB="0" distL="0" distR="0" wp14:anchorId="6EDE674B" wp14:editId="03A30597">
            <wp:extent cx="2726879" cy="19907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0735" cy="19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4DEBE" w14:textId="77777777" w:rsidR="00BA7621" w:rsidRDefault="00BA7621" w:rsidP="00BA7621">
      <w:pPr>
        <w:jc w:val="center"/>
        <w:rPr>
          <w:rFonts w:ascii="Rubik" w:hAnsi="Rubik" w:cs="Rubik"/>
          <w:sz w:val="40"/>
          <w:szCs w:val="40"/>
        </w:rPr>
      </w:pPr>
    </w:p>
    <w:p w14:paraId="1499411E" w14:textId="00FF81D2" w:rsidR="005C6FD9" w:rsidRPr="00E70379" w:rsidRDefault="005C6FD9" w:rsidP="00BA7621">
      <w:pPr>
        <w:jc w:val="center"/>
        <w:rPr>
          <w:rFonts w:ascii="Rubik Medium" w:hAnsi="Rubik Medium" w:cs="Rubik Medium"/>
          <w:b/>
          <w:bCs/>
          <w:color w:val="00B0F0"/>
          <w:sz w:val="40"/>
          <w:szCs w:val="40"/>
        </w:rPr>
      </w:pPr>
      <w:r w:rsidRPr="00E70379">
        <w:rPr>
          <w:rFonts w:ascii="Rubik Medium" w:hAnsi="Rubik Medium" w:cs="Rubik Medium"/>
          <w:b/>
          <w:bCs/>
          <w:color w:val="00B0F0"/>
          <w:sz w:val="40"/>
          <w:szCs w:val="40"/>
        </w:rPr>
        <w:t>Prof. David W</w:t>
      </w:r>
      <w:r w:rsidR="00910E01" w:rsidRPr="00E70379">
        <w:rPr>
          <w:rFonts w:ascii="Rubik Medium" w:hAnsi="Rubik Medium" w:cs="Rubik Medium"/>
          <w:b/>
          <w:bCs/>
          <w:color w:val="00B0F0"/>
          <w:sz w:val="40"/>
          <w:szCs w:val="40"/>
        </w:rPr>
        <w:t xml:space="preserve">. </w:t>
      </w:r>
      <w:proofErr w:type="spellStart"/>
      <w:r w:rsidRPr="00E70379">
        <w:rPr>
          <w:rFonts w:ascii="Rubik Medium" w:hAnsi="Rubik Medium" w:cs="Rubik Medium"/>
          <w:b/>
          <w:bCs/>
          <w:color w:val="00B0F0"/>
          <w:sz w:val="40"/>
          <w:szCs w:val="40"/>
        </w:rPr>
        <w:t>Ellwood</w:t>
      </w:r>
      <w:proofErr w:type="spellEnd"/>
      <w:r w:rsidRPr="00E70379">
        <w:rPr>
          <w:rFonts w:ascii="Rubik Medium" w:hAnsi="Rubik Medium" w:cs="Rubik Medium"/>
          <w:b/>
          <w:bCs/>
          <w:color w:val="00B0F0"/>
          <w:sz w:val="40"/>
          <w:szCs w:val="40"/>
        </w:rPr>
        <w:t xml:space="preserve"> </w:t>
      </w:r>
    </w:p>
    <w:p w14:paraId="457439D9" w14:textId="77777777" w:rsidR="00A8161F" w:rsidRPr="00E70379" w:rsidRDefault="005C6FD9" w:rsidP="00BA7621">
      <w:pPr>
        <w:jc w:val="center"/>
        <w:rPr>
          <w:rFonts w:ascii="Rubik Medium" w:hAnsi="Rubik Medium" w:cs="Rubik Medium"/>
          <w:b/>
          <w:bCs/>
          <w:color w:val="00B0F0"/>
          <w:sz w:val="36"/>
          <w:szCs w:val="36"/>
        </w:rPr>
      </w:pPr>
      <w:r w:rsidRPr="00E70379">
        <w:rPr>
          <w:rFonts w:ascii="Rubik Medium" w:hAnsi="Rubik Medium" w:cs="Rubik Medium"/>
          <w:b/>
          <w:bCs/>
          <w:color w:val="00B0F0"/>
          <w:sz w:val="36"/>
          <w:szCs w:val="36"/>
        </w:rPr>
        <w:t>Johns Hopkins University</w:t>
      </w:r>
    </w:p>
    <w:p w14:paraId="457C7F57" w14:textId="77777777" w:rsidR="00CC7FC2" w:rsidRDefault="00CC7FC2" w:rsidP="00BA7621">
      <w:pPr>
        <w:jc w:val="center"/>
        <w:rPr>
          <w:rFonts w:ascii="Rubik Medium" w:hAnsi="Rubik Medium" w:cs="Rubik Medium"/>
          <w:b/>
          <w:bCs/>
          <w:sz w:val="28"/>
          <w:szCs w:val="28"/>
        </w:rPr>
      </w:pPr>
    </w:p>
    <w:p w14:paraId="0FB9C6E2" w14:textId="1466C411" w:rsidR="00A8161F" w:rsidRDefault="00A8161F" w:rsidP="00BA7621">
      <w:pPr>
        <w:jc w:val="center"/>
        <w:rPr>
          <w:rFonts w:ascii="Rubik Medium" w:hAnsi="Rubik Medium" w:cs="Rubik Medium"/>
          <w:b/>
          <w:bCs/>
          <w:sz w:val="28"/>
          <w:szCs w:val="28"/>
        </w:rPr>
      </w:pPr>
      <w:r w:rsidRPr="00A8161F">
        <w:rPr>
          <w:rFonts w:ascii="Rubik Medium" w:hAnsi="Rubik Medium" w:cs="Rubik Medium"/>
          <w:b/>
          <w:bCs/>
          <w:sz w:val="28"/>
          <w:szCs w:val="28"/>
        </w:rPr>
        <w:t>School of Advanced International Studies</w:t>
      </w:r>
    </w:p>
    <w:p w14:paraId="255484DA" w14:textId="650F965B" w:rsidR="005C6FD9" w:rsidRPr="00A8161F" w:rsidRDefault="00A8161F" w:rsidP="00BA7621">
      <w:pPr>
        <w:jc w:val="center"/>
        <w:rPr>
          <w:rFonts w:ascii="Rubik Medium" w:hAnsi="Rubik Medium" w:cs="Rubik Medium"/>
          <w:b/>
          <w:bCs/>
          <w:sz w:val="28"/>
          <w:szCs w:val="28"/>
        </w:rPr>
      </w:pPr>
      <w:r w:rsidRPr="00A8161F">
        <w:rPr>
          <w:rFonts w:ascii="Rubik Medium" w:hAnsi="Rubik Medium" w:cs="Rubik Medium"/>
          <w:b/>
          <w:bCs/>
          <w:sz w:val="28"/>
          <w:szCs w:val="28"/>
        </w:rPr>
        <w:t xml:space="preserve">(SAIS Europe- Bologna Center) </w:t>
      </w:r>
    </w:p>
    <w:p w14:paraId="4EB5806F" w14:textId="77777777" w:rsidR="005C6FD9" w:rsidRDefault="005C6FD9" w:rsidP="00BA7621">
      <w:pPr>
        <w:jc w:val="center"/>
        <w:rPr>
          <w:rFonts w:ascii="Rubik Medium" w:hAnsi="Rubik Medium" w:cs="Rubik Medium"/>
          <w:sz w:val="32"/>
          <w:szCs w:val="32"/>
        </w:rPr>
      </w:pPr>
    </w:p>
    <w:p w14:paraId="170280C5" w14:textId="7E64FA3E" w:rsidR="00BA7621" w:rsidRPr="00C462AC" w:rsidRDefault="00C462AC" w:rsidP="00C462AC">
      <w:pPr>
        <w:jc w:val="center"/>
        <w:rPr>
          <w:rFonts w:ascii="Rubik" w:hAnsi="Rubik" w:cs="Rubik"/>
          <w:b/>
          <w:bCs/>
          <w:sz w:val="32"/>
          <w:szCs w:val="32"/>
        </w:rPr>
      </w:pPr>
      <w:proofErr w:type="spellStart"/>
      <w:r w:rsidRPr="00C462AC">
        <w:rPr>
          <w:rFonts w:ascii="Rubik Medium" w:hAnsi="Rubik Medium" w:cs="Rubik Medium"/>
          <w:b/>
          <w:bCs/>
          <w:sz w:val="32"/>
          <w:szCs w:val="32"/>
        </w:rPr>
        <w:t>Giovedi</w:t>
      </w:r>
      <w:proofErr w:type="spellEnd"/>
      <w:r w:rsidRPr="00C462AC">
        <w:rPr>
          <w:rFonts w:ascii="Rubik Medium" w:hAnsi="Rubik Medium" w:cs="Rubik Medium"/>
          <w:b/>
          <w:bCs/>
          <w:sz w:val="32"/>
          <w:szCs w:val="32"/>
        </w:rPr>
        <w:t xml:space="preserve"> 4 marzo</w:t>
      </w:r>
      <w:r w:rsidR="0005542B">
        <w:rPr>
          <w:rFonts w:ascii="Rubik Medium" w:hAnsi="Rubik Medium" w:cs="Rubik Medium"/>
          <w:b/>
          <w:bCs/>
          <w:sz w:val="32"/>
          <w:szCs w:val="32"/>
        </w:rPr>
        <w:t xml:space="preserve"> 2021</w:t>
      </w:r>
      <w:r w:rsidRPr="00C462AC">
        <w:rPr>
          <w:rFonts w:ascii="Rubik Medium" w:hAnsi="Rubik Medium" w:cs="Rubik Medium"/>
          <w:b/>
          <w:bCs/>
          <w:sz w:val="32"/>
          <w:szCs w:val="32"/>
        </w:rPr>
        <w:t xml:space="preserve">, ore 14-16 </w:t>
      </w:r>
    </w:p>
    <w:p w14:paraId="37F677DA" w14:textId="77777777" w:rsidR="00C462AC" w:rsidRDefault="00C462AC" w:rsidP="00BA7621">
      <w:pPr>
        <w:rPr>
          <w:rFonts w:ascii="Rubik" w:hAnsi="Rubik" w:cs="Rubik"/>
        </w:rPr>
      </w:pPr>
    </w:p>
    <w:p w14:paraId="188BF009" w14:textId="4309C29A" w:rsidR="006B4624" w:rsidRPr="00011D51" w:rsidRDefault="006B4624" w:rsidP="00BA7621">
      <w:pPr>
        <w:rPr>
          <w:rFonts w:ascii="Rubik" w:hAnsi="Rubik" w:cs="Rubik"/>
        </w:rPr>
      </w:pPr>
      <w:r w:rsidRPr="00011D51">
        <w:rPr>
          <w:rFonts w:ascii="Rubik" w:hAnsi="Rubik" w:cs="Rubik"/>
        </w:rPr>
        <w:t xml:space="preserve">Link zoom </w:t>
      </w:r>
      <w:proofErr w:type="gramStart"/>
      <w:r w:rsidRPr="00011D51">
        <w:rPr>
          <w:rFonts w:ascii="Rubik" w:hAnsi="Rubik" w:cs="Rubik"/>
        </w:rPr>
        <w:t xml:space="preserve">all’evento: </w:t>
      </w:r>
      <w:r w:rsidR="00011D51">
        <w:rPr>
          <w:rFonts w:ascii="Rubik" w:hAnsi="Rubik" w:cs="Rubik"/>
        </w:rPr>
        <w:t xml:space="preserve">  </w:t>
      </w:r>
      <w:proofErr w:type="gramEnd"/>
      <w:r w:rsidR="00011D51">
        <w:rPr>
          <w:rFonts w:ascii="Rubik" w:hAnsi="Rubik" w:cs="Rubik"/>
        </w:rPr>
        <w:t xml:space="preserve"> </w:t>
      </w:r>
      <w:r w:rsidR="00011D51" w:rsidRPr="00011D51">
        <w:rPr>
          <w:rFonts w:ascii="Rubik" w:hAnsi="Rubik" w:cs="Rubik"/>
        </w:rPr>
        <w:t>https://teams.microsoft.com/l/meetup-join/19%3a3f2b5bd702c34fe881f02218fe2eaefd%40thread.tacv2/1613034812993?context=%7b%22Tid%22%3a%224f0132f7-dd79-424c-9089-b22764c40ebd%22%2c%22Oid%22%3a%22bc231233-fe3c-45ad-abe4-51d3443baaaf%22%7d</w:t>
      </w:r>
    </w:p>
    <w:p w14:paraId="5612B72B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4B12CF87" w14:textId="445428D4" w:rsidR="00BA7621" w:rsidRPr="00E70379" w:rsidRDefault="003503AE" w:rsidP="003503AE">
      <w:pPr>
        <w:rPr>
          <w:rFonts w:ascii="Rubik" w:hAnsi="Rubik" w:cs="Rubik"/>
          <w:color w:val="00B050"/>
          <w:sz w:val="32"/>
          <w:szCs w:val="32"/>
        </w:rPr>
      </w:pPr>
      <w:r w:rsidRPr="00E70379">
        <w:rPr>
          <w:rFonts w:ascii="Rubik" w:hAnsi="Rubik" w:cs="Rubik"/>
          <w:color w:val="00B050"/>
          <w:sz w:val="32"/>
          <w:szCs w:val="32"/>
        </w:rPr>
        <w:t>Introduce</w:t>
      </w:r>
      <w:r w:rsidR="00011D51" w:rsidRPr="00E70379">
        <w:rPr>
          <w:rFonts w:ascii="Rubik" w:hAnsi="Rubik" w:cs="Rubik"/>
          <w:color w:val="00B050"/>
          <w:sz w:val="32"/>
          <w:szCs w:val="32"/>
        </w:rPr>
        <w:t xml:space="preserve"> e coordina</w:t>
      </w:r>
      <w:r w:rsidRPr="00E70379">
        <w:rPr>
          <w:rFonts w:ascii="Rubik" w:hAnsi="Rubik" w:cs="Rubik"/>
          <w:color w:val="00B050"/>
          <w:sz w:val="32"/>
          <w:szCs w:val="32"/>
        </w:rPr>
        <w:t xml:space="preserve">: Benedetta Calandra, Università di Bergamo </w:t>
      </w:r>
    </w:p>
    <w:p w14:paraId="2BB04689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7AA6FD35" w14:textId="1FFD3F20" w:rsidR="00BA7621" w:rsidRDefault="00552182" w:rsidP="00BA7621">
      <w:pPr>
        <w:rPr>
          <w:rFonts w:ascii="Rubik" w:hAnsi="Rubik" w:cs="Rubik"/>
          <w:sz w:val="32"/>
          <w:szCs w:val="32"/>
        </w:rPr>
      </w:pPr>
      <w:r w:rsidRPr="006B4624">
        <w:rPr>
          <w:rFonts w:ascii="Rubik" w:hAnsi="Rubik" w:cs="Rubik"/>
        </w:rPr>
        <w:t>benedetta.calandra@unibg.it</w:t>
      </w:r>
    </w:p>
    <w:sectPr w:rsidR="00BA7621" w:rsidSect="00BA7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985" w:right="1134" w:bottom="39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EFFCA" w14:textId="77777777" w:rsidR="00622ED2" w:rsidRDefault="00622ED2" w:rsidP="00B86604">
      <w:r>
        <w:separator/>
      </w:r>
    </w:p>
  </w:endnote>
  <w:endnote w:type="continuationSeparator" w:id="0">
    <w:p w14:paraId="6A9F0827" w14:textId="77777777" w:rsidR="00622ED2" w:rsidRDefault="00622ED2" w:rsidP="00B8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00"/>
    <w:family w:val="auto"/>
    <w:pitch w:val="variable"/>
    <w:sig w:usb0="00000A07" w:usb1="40000001" w:usb2="00000000" w:usb3="00000000" w:csb0="000000B7" w:csb1="00000000"/>
  </w:font>
  <w:font w:name="Rubik Medium">
    <w:altName w:val="Arial"/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37C14" w14:textId="77777777" w:rsidR="00DD185E" w:rsidRDefault="00DD18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A7D8A" w14:textId="77777777" w:rsidR="00DD185E" w:rsidRDefault="00DD18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583D9" w14:textId="77777777" w:rsidR="00DD185E" w:rsidRDefault="00DD18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7265A" w14:textId="77777777" w:rsidR="00622ED2" w:rsidRDefault="00622ED2" w:rsidP="00B86604">
      <w:r>
        <w:separator/>
      </w:r>
    </w:p>
  </w:footnote>
  <w:footnote w:type="continuationSeparator" w:id="0">
    <w:p w14:paraId="326177FF" w14:textId="77777777" w:rsidR="00622ED2" w:rsidRDefault="00622ED2" w:rsidP="00B8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EB1F2" w14:textId="0247F76F" w:rsidR="00B86604" w:rsidRDefault="00622ED2">
    <w:pPr>
      <w:pStyle w:val="Intestazione"/>
    </w:pPr>
    <w:r>
      <w:rPr>
        <w:noProof/>
        <w:lang w:eastAsia="it-IT"/>
      </w:rPr>
      <w:pict w14:anchorId="1DEC1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Sfondo_Locandina_LL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8A230" w14:textId="3DCFEA5B" w:rsidR="00B86604" w:rsidRDefault="00622ED2">
    <w:pPr>
      <w:pStyle w:val="Intestazione"/>
    </w:pPr>
    <w:r>
      <w:rPr>
        <w:noProof/>
        <w:lang w:eastAsia="it-IT"/>
      </w:rPr>
      <w:pict w14:anchorId="6C5E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8" type="#_x0000_t75" style="position:absolute;margin-left:-56.65pt;margin-top:-149.05pt;width:595.3pt;height:841.9pt;z-index:-251658240;mso-position-horizontal-relative:margin;mso-position-vertical-relative:margin" o:allowincell="f">
          <v:imagedata r:id="rId1" o:title="Sfondo_Locandina_LLC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EC370" w14:textId="059ACB26" w:rsidR="00B86604" w:rsidRDefault="00622ED2">
    <w:pPr>
      <w:pStyle w:val="Intestazione"/>
    </w:pPr>
    <w:r>
      <w:rPr>
        <w:noProof/>
        <w:lang w:eastAsia="it-IT"/>
      </w:rPr>
      <w:pict w14:anchorId="1E7029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0" type="#_x0000_t75" style="position:absolute;margin-left:0;margin-top:0;width:595.3pt;height:841.9pt;z-index:-251656192;mso-position-horizontal:center;mso-position-horizontal-relative:margin;mso-position-vertical:center;mso-position-vertical-relative:margin" o:allowincell="f">
          <v:imagedata r:id="rId1" o:title="Sfondo_Locandina_LLC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75B50"/>
    <w:multiLevelType w:val="hybridMultilevel"/>
    <w:tmpl w:val="9B126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04"/>
    <w:rsid w:val="00011D51"/>
    <w:rsid w:val="0005542B"/>
    <w:rsid w:val="00062C0A"/>
    <w:rsid w:val="000E2750"/>
    <w:rsid w:val="001D5B70"/>
    <w:rsid w:val="002D3154"/>
    <w:rsid w:val="003503AE"/>
    <w:rsid w:val="00380153"/>
    <w:rsid w:val="00401907"/>
    <w:rsid w:val="004564DB"/>
    <w:rsid w:val="00552182"/>
    <w:rsid w:val="005C6FD9"/>
    <w:rsid w:val="005F429D"/>
    <w:rsid w:val="006122A2"/>
    <w:rsid w:val="00622ED2"/>
    <w:rsid w:val="006B4624"/>
    <w:rsid w:val="006C4FC2"/>
    <w:rsid w:val="007E3294"/>
    <w:rsid w:val="008F6C01"/>
    <w:rsid w:val="00910E01"/>
    <w:rsid w:val="009B0E5A"/>
    <w:rsid w:val="009D2C00"/>
    <w:rsid w:val="00A20CD5"/>
    <w:rsid w:val="00A8161F"/>
    <w:rsid w:val="00AF6D4A"/>
    <w:rsid w:val="00B131DD"/>
    <w:rsid w:val="00B500D2"/>
    <w:rsid w:val="00B5304F"/>
    <w:rsid w:val="00B86604"/>
    <w:rsid w:val="00B93E15"/>
    <w:rsid w:val="00BA7621"/>
    <w:rsid w:val="00C139E4"/>
    <w:rsid w:val="00C462AC"/>
    <w:rsid w:val="00CC7FC2"/>
    <w:rsid w:val="00DD185E"/>
    <w:rsid w:val="00DD57B6"/>
    <w:rsid w:val="00E11118"/>
    <w:rsid w:val="00E7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5DCEC8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66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604"/>
  </w:style>
  <w:style w:type="paragraph" w:styleId="Pidipagina">
    <w:name w:val="footer"/>
    <w:basedOn w:val="Normale"/>
    <w:link w:val="PidipaginaCarattere"/>
    <w:uiPriority w:val="99"/>
    <w:unhideWhenUsed/>
    <w:rsid w:val="00B866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604"/>
  </w:style>
  <w:style w:type="paragraph" w:styleId="Paragrafoelenco">
    <w:name w:val="List Paragraph"/>
    <w:basedOn w:val="Normale"/>
    <w:uiPriority w:val="34"/>
    <w:qFormat/>
    <w:rsid w:val="00BA7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Benedetta Calandra</cp:lastModifiedBy>
  <cp:revision>26</cp:revision>
  <dcterms:created xsi:type="dcterms:W3CDTF">2021-02-22T19:44:00Z</dcterms:created>
  <dcterms:modified xsi:type="dcterms:W3CDTF">2021-02-22T20:03:00Z</dcterms:modified>
</cp:coreProperties>
</file>